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6F" w:rsidRDefault="0050766F">
      <w:pPr>
        <w:spacing w:line="360" w:lineRule="exact"/>
      </w:pPr>
    </w:p>
    <w:p w:rsidR="0050766F" w:rsidRDefault="0050766F">
      <w:pPr>
        <w:spacing w:line="360" w:lineRule="exact"/>
      </w:pPr>
    </w:p>
    <w:p w:rsidR="0050766F" w:rsidRDefault="0050766F">
      <w:pPr>
        <w:spacing w:line="360" w:lineRule="exact"/>
      </w:pPr>
    </w:p>
    <w:p w:rsidR="0050766F" w:rsidRDefault="0050766F">
      <w:pPr>
        <w:spacing w:line="360" w:lineRule="exact"/>
      </w:pPr>
    </w:p>
    <w:p w:rsidR="0050766F" w:rsidRDefault="0050766F">
      <w:pPr>
        <w:spacing w:line="554" w:lineRule="exact"/>
      </w:pPr>
    </w:p>
    <w:p w:rsidR="0050766F" w:rsidRDefault="0050766F">
      <w:pPr>
        <w:rPr>
          <w:sz w:val="2"/>
          <w:szCs w:val="2"/>
        </w:rPr>
        <w:sectPr w:rsidR="0050766F">
          <w:type w:val="continuous"/>
          <w:pgSz w:w="11900" w:h="16840"/>
          <w:pgMar w:top="0" w:right="0" w:bottom="792" w:left="0" w:header="0" w:footer="3" w:gutter="0"/>
          <w:cols w:space="720"/>
          <w:noEndnote/>
          <w:docGrid w:linePitch="360"/>
        </w:sectPr>
      </w:pPr>
    </w:p>
    <w:p w:rsidR="0050766F" w:rsidRDefault="0050766F">
      <w:pPr>
        <w:spacing w:line="188" w:lineRule="exact"/>
        <w:rPr>
          <w:sz w:val="15"/>
          <w:szCs w:val="15"/>
        </w:rPr>
      </w:pPr>
    </w:p>
    <w:p w:rsidR="0050766F" w:rsidRDefault="0050766F">
      <w:pPr>
        <w:rPr>
          <w:sz w:val="2"/>
          <w:szCs w:val="2"/>
        </w:rPr>
        <w:sectPr w:rsidR="0050766F">
          <w:type w:val="continuous"/>
          <w:pgSz w:w="11900" w:h="16840"/>
          <w:pgMar w:top="2184" w:right="0" w:bottom="3590" w:left="0" w:header="0" w:footer="3" w:gutter="0"/>
          <w:cols w:space="720"/>
          <w:noEndnote/>
          <w:docGrid w:linePitch="360"/>
        </w:sectPr>
      </w:pPr>
    </w:p>
    <w:p w:rsidR="0050766F" w:rsidRDefault="002C4D70" w:rsidP="008A4F42">
      <w:pPr>
        <w:pStyle w:val="30"/>
        <w:shd w:val="clear" w:color="auto" w:fill="auto"/>
        <w:tabs>
          <w:tab w:val="left" w:pos="6030"/>
        </w:tabs>
        <w:ind w:left="1580"/>
      </w:pPr>
      <w:r>
        <w:lastRenderedPageBreak/>
        <w:tab/>
      </w:r>
    </w:p>
    <w:p w:rsidR="0050766F" w:rsidRDefault="002C4D70" w:rsidP="008A4F42">
      <w:pPr>
        <w:pStyle w:val="30"/>
        <w:shd w:val="clear" w:color="auto" w:fill="auto"/>
        <w:spacing w:after="468" w:line="240" w:lineRule="exact"/>
        <w:ind w:left="160"/>
        <w:jc w:val="center"/>
      </w:pPr>
      <w:r>
        <w:t>Информационное письмо</w:t>
      </w:r>
    </w:p>
    <w:p w:rsidR="0050766F" w:rsidRDefault="002C4D70">
      <w:pPr>
        <w:pStyle w:val="20"/>
        <w:shd w:val="clear" w:color="auto" w:fill="auto"/>
        <w:tabs>
          <w:tab w:val="left" w:pos="5148"/>
        </w:tabs>
        <w:spacing w:before="0"/>
        <w:ind w:left="160" w:firstLine="640"/>
      </w:pPr>
      <w:r>
        <w:t>Главное контрольное управление</w:t>
      </w:r>
      <w:r>
        <w:tab/>
        <w:t>Челябинской области сообщает,</w:t>
      </w:r>
    </w:p>
    <w:p w:rsidR="0050766F" w:rsidRDefault="002C4D70">
      <w:pPr>
        <w:pStyle w:val="20"/>
        <w:shd w:val="clear" w:color="auto" w:fill="auto"/>
        <w:spacing w:before="0"/>
        <w:ind w:left="160"/>
      </w:pPr>
      <w:r>
        <w:t xml:space="preserve">что 19.12.2019 г. Федеральное казначейство проведет День открытых дверей, </w:t>
      </w:r>
      <w:r>
        <w:t>посвященный внедрению в единой информационной системе в сфере закупок (далее - ЕИС) электронного актирования - подписания документов о приемке товаров (работ, услуг) в электронной форме.</w:t>
      </w:r>
    </w:p>
    <w:p w:rsidR="0050766F" w:rsidRDefault="002C4D70">
      <w:pPr>
        <w:pStyle w:val="20"/>
        <w:shd w:val="clear" w:color="auto" w:fill="auto"/>
        <w:tabs>
          <w:tab w:val="left" w:pos="5148"/>
        </w:tabs>
        <w:spacing w:before="0"/>
        <w:ind w:left="160" w:firstLine="640"/>
      </w:pPr>
      <w:r>
        <w:t>Принять участие в Дне открытых дверей приглашены Минфин России, ФАС Р</w:t>
      </w:r>
      <w:r>
        <w:t>оссии, Торгово-промышленная</w:t>
      </w:r>
      <w:r>
        <w:tab/>
        <w:t>палата Российской Федерации,</w:t>
      </w:r>
    </w:p>
    <w:p w:rsidR="0050766F" w:rsidRDefault="002C4D70">
      <w:pPr>
        <w:pStyle w:val="20"/>
        <w:shd w:val="clear" w:color="auto" w:fill="auto"/>
        <w:spacing w:before="0"/>
        <w:ind w:left="160"/>
      </w:pPr>
      <w:r>
        <w:t>Общероссийские общественные организации малого и среднего предпринимательства «ОПОРА РОССИИ», «Де ловая Россия», Общероссийская общественная организация «Гильдия отечественных закупщиков и специалист</w:t>
      </w:r>
      <w:r>
        <w:t>ов по закупкам и продажам», а также другие федеральные органы исполнительной власти и общественные организации,</w:t>
      </w:r>
    </w:p>
    <w:p w:rsidR="0050766F" w:rsidRDefault="002C4D70">
      <w:pPr>
        <w:pStyle w:val="30"/>
        <w:shd w:val="clear" w:color="auto" w:fill="auto"/>
        <w:spacing w:line="283" w:lineRule="exact"/>
        <w:ind w:left="160" w:firstLine="640"/>
      </w:pPr>
      <w:r>
        <w:t>Комплекс технических решений, позволяющий подписывать документы о приемке в электронной форме, успешно прошел апробацию в «боевом» режиме и с на</w:t>
      </w:r>
      <w:r>
        <w:t xml:space="preserve">чала 2020 года </w:t>
      </w:r>
      <w:r>
        <w:rPr>
          <w:rStyle w:val="39pt"/>
        </w:rPr>
        <w:t xml:space="preserve">будет </w:t>
      </w:r>
      <w:r>
        <w:t>доступен в полном объеме для всех поставщиков, зарегистрированных в Едином реестре участников закупок ЕИС.</w:t>
      </w:r>
    </w:p>
    <w:p w:rsidR="0050766F" w:rsidRDefault="002C4D70">
      <w:pPr>
        <w:pStyle w:val="20"/>
        <w:shd w:val="clear" w:color="auto" w:fill="auto"/>
        <w:spacing w:before="0"/>
        <w:ind w:left="160" w:firstLine="640"/>
      </w:pPr>
      <w:r>
        <w:t>В рамках Дня открытых дверей участники мероприятия обсудят ключевые особенности принципиально новых возможностей ЕИС и будет про</w:t>
      </w:r>
      <w:r>
        <w:t>ведено детальное обучение по их применению</w:t>
      </w:r>
    </w:p>
    <w:p w:rsidR="0050766F" w:rsidRDefault="002C4D70">
      <w:pPr>
        <w:pStyle w:val="20"/>
        <w:shd w:val="clear" w:color="auto" w:fill="auto"/>
        <w:spacing w:before="0" w:line="293" w:lineRule="exact"/>
        <w:ind w:left="160" w:firstLine="640"/>
      </w:pPr>
      <w:r>
        <w:t xml:space="preserve">В мероприятии могут принять участие все заинтересованные заказчики и участники закупок через видеоконференц-связь. Для регистрации следует обратиться по телефону в приемную Управления Федерального казначейства по </w:t>
      </w:r>
      <w:r>
        <w:t>Челябинской области.</w:t>
      </w:r>
    </w:p>
    <w:p w:rsidR="0050766F" w:rsidRDefault="002C4D70">
      <w:pPr>
        <w:pStyle w:val="20"/>
        <w:shd w:val="clear" w:color="auto" w:fill="auto"/>
        <w:spacing w:before="0" w:after="12" w:line="240" w:lineRule="exact"/>
        <w:ind w:left="160" w:firstLine="640"/>
      </w:pPr>
      <w:r>
        <w:t>Ссылка на видеозапись мероприятия будет размещена на главной странице</w:t>
      </w:r>
    </w:p>
    <w:p w:rsidR="0050766F" w:rsidRDefault="002C4D70">
      <w:pPr>
        <w:pStyle w:val="30"/>
        <w:shd w:val="clear" w:color="auto" w:fill="auto"/>
        <w:spacing w:line="240" w:lineRule="exact"/>
        <w:ind w:left="160"/>
        <w:sectPr w:rsidR="0050766F">
          <w:type w:val="continuous"/>
          <w:pgSz w:w="11900" w:h="16840"/>
          <w:pgMar w:top="2184" w:right="1186" w:bottom="3590" w:left="1498" w:header="0" w:footer="3" w:gutter="0"/>
          <w:cols w:space="720"/>
          <w:noEndnote/>
          <w:docGrid w:linePitch="360"/>
        </w:sectPr>
      </w:pPr>
      <w:r>
        <w:t>ЕИС в новости, посвященной итогам Дня открытых дверей.</w:t>
      </w:r>
    </w:p>
    <w:p w:rsidR="0050766F" w:rsidRDefault="0050766F">
      <w:pPr>
        <w:spacing w:line="240" w:lineRule="exact"/>
        <w:rPr>
          <w:sz w:val="19"/>
          <w:szCs w:val="19"/>
        </w:rPr>
      </w:pPr>
    </w:p>
    <w:p w:rsidR="0050766F" w:rsidRDefault="0050766F">
      <w:pPr>
        <w:spacing w:before="10" w:after="10" w:line="240" w:lineRule="exact"/>
        <w:rPr>
          <w:sz w:val="19"/>
          <w:szCs w:val="19"/>
        </w:rPr>
      </w:pPr>
    </w:p>
    <w:p w:rsidR="0050766F" w:rsidRDefault="0050766F">
      <w:pPr>
        <w:rPr>
          <w:sz w:val="2"/>
          <w:szCs w:val="2"/>
        </w:rPr>
        <w:sectPr w:rsidR="0050766F">
          <w:type w:val="continuous"/>
          <w:pgSz w:w="11900" w:h="16840"/>
          <w:pgMar w:top="0" w:right="0" w:bottom="0" w:left="0" w:header="0" w:footer="3" w:gutter="0"/>
          <w:cols w:space="720"/>
          <w:noEndnote/>
          <w:docGrid w:linePitch="360"/>
        </w:sectPr>
      </w:pPr>
    </w:p>
    <w:p w:rsidR="0050766F" w:rsidRDefault="0050766F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2.1pt;margin-top:16.55pt;width:58.3pt;height:15.1pt;z-index:251655168;mso-wrap-distance-left:5pt;mso-wrap-distance-right:5pt;mso-position-horizontal-relative:margin" filled="f" stroked="f">
            <v:textbox style="mso-fit-shape-to-text:t" inset="0,0,0,0">
              <w:txbxContent>
                <w:p w:rsidR="0050766F" w:rsidRDefault="002C4D70">
                  <w:pPr>
                    <w:pStyle w:val="20"/>
                    <w:shd w:val="clear" w:color="auto" w:fill="auto"/>
                    <w:spacing w:before="0" w:line="240" w:lineRule="exact"/>
                    <w:jc w:val="left"/>
                  </w:pPr>
                  <w:r>
                    <w:rPr>
                      <w:rStyle w:val="2Exact"/>
                    </w:rPr>
                    <w:t>Начальник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81.35pt;margin-top:56.45pt;width:114.95pt;height:25.2pt;z-index:251656192;mso-wrap-distance-left:5pt;mso-wrap-distance-right:5pt;mso-position-horizontal-relative:margin" filled="f" stroked="f">
            <v:textbox style="mso-fit-shape-to-text:t" inset="0,0,0,0">
              <w:txbxContent>
                <w:p w:rsidR="0050766F" w:rsidRDefault="002C4D70">
                  <w:pPr>
                    <w:pStyle w:val="6"/>
                    <w:shd w:val="clear" w:color="auto" w:fill="auto"/>
                  </w:pPr>
                  <w:r>
                    <w:rPr>
                      <w:rStyle w:val="680Exact"/>
                      <w:b/>
                      <w:bCs/>
                    </w:rPr>
                    <w:t xml:space="preserve">Ольга </w:t>
                  </w:r>
                  <w:r>
                    <w:t xml:space="preserve">Тимиржановна Банина </w:t>
                  </w:r>
                  <w:r>
                    <w:rPr>
                      <w:rStyle w:val="6Impact8ptExact"/>
                    </w:rPr>
                    <w:t>(</w:t>
                  </w:r>
                  <w:r>
                    <w:rPr>
                      <w:rStyle w:val="695ptExact"/>
                    </w:rPr>
                    <w:t>351)263</w:t>
                  </w:r>
                  <w:r>
                    <w:rPr>
                      <w:rStyle w:val="6Impact8ptExact"/>
                    </w:rPr>
                    <w:t xml:space="preserve"> </w:t>
                  </w:r>
                  <w:r>
                    <w:rPr>
                      <w:rStyle w:val="695ptExact"/>
                    </w:rPr>
                    <w:t>84</w:t>
                  </w:r>
                  <w:r>
                    <w:rPr>
                      <w:rStyle w:val="6Impact8ptExact"/>
                    </w:rPr>
                    <w:t xml:space="preserve"> </w:t>
                  </w:r>
                  <w:r>
                    <w:rPr>
                      <w:rStyle w:val="695ptExact"/>
                    </w:rPr>
                    <w:t>48</w:t>
                  </w:r>
                </w:p>
              </w:txbxContent>
            </v:textbox>
            <w10:wrap anchorx="margin"/>
          </v:shape>
        </w:pict>
      </w:r>
    </w:p>
    <w:p w:rsidR="0050766F" w:rsidRDefault="0050766F">
      <w:pPr>
        <w:spacing w:line="360" w:lineRule="exact"/>
      </w:pPr>
    </w:p>
    <w:p w:rsidR="0050766F" w:rsidRDefault="0050766F">
      <w:pPr>
        <w:spacing w:line="360" w:lineRule="exact"/>
      </w:pPr>
    </w:p>
    <w:p w:rsidR="0050766F" w:rsidRDefault="0050766F">
      <w:pPr>
        <w:spacing w:line="360" w:lineRule="exact"/>
      </w:pPr>
    </w:p>
    <w:p w:rsidR="0050766F" w:rsidRDefault="0050766F">
      <w:pPr>
        <w:spacing w:line="360" w:lineRule="exact"/>
      </w:pPr>
    </w:p>
    <w:p w:rsidR="0050766F" w:rsidRDefault="0050766F">
      <w:pPr>
        <w:spacing w:line="448" w:lineRule="exact"/>
      </w:pPr>
    </w:p>
    <w:p w:rsidR="0050766F" w:rsidRDefault="0050766F">
      <w:pPr>
        <w:rPr>
          <w:sz w:val="2"/>
          <w:szCs w:val="2"/>
        </w:rPr>
      </w:pPr>
    </w:p>
    <w:sectPr w:rsidR="0050766F" w:rsidSect="0050766F">
      <w:type w:val="continuous"/>
      <w:pgSz w:w="11900" w:h="1684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D70" w:rsidRDefault="002C4D70" w:rsidP="0050766F">
      <w:r>
        <w:separator/>
      </w:r>
    </w:p>
  </w:endnote>
  <w:endnote w:type="continuationSeparator" w:id="1">
    <w:p w:rsidR="002C4D70" w:rsidRDefault="002C4D70" w:rsidP="00507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D70" w:rsidRDefault="002C4D70"/>
  </w:footnote>
  <w:footnote w:type="continuationSeparator" w:id="1">
    <w:p w:rsidR="002C4D70" w:rsidRDefault="002C4D7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0766F"/>
    <w:rsid w:val="002C4D70"/>
    <w:rsid w:val="0050766F"/>
    <w:rsid w:val="008A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76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766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07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507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41">
    <w:name w:val="Основной текст (4) + Полужирный"/>
    <w:basedOn w:val="4"/>
    <w:rsid w:val="0050766F"/>
    <w:rPr>
      <w:b/>
      <w:bCs/>
      <w:color w:val="000000"/>
      <w:spacing w:val="0"/>
      <w:w w:val="100"/>
      <w:position w:val="0"/>
    </w:rPr>
  </w:style>
  <w:style w:type="character" w:customStyle="1" w:styleId="480">
    <w:name w:val="Основной текст (4) + Полужирный;Масштаб 80%"/>
    <w:basedOn w:val="4"/>
    <w:rsid w:val="0050766F"/>
    <w:rPr>
      <w:b/>
      <w:bCs/>
      <w:color w:val="000000"/>
      <w:spacing w:val="0"/>
      <w:w w:val="80"/>
      <w:position w:val="0"/>
      <w:sz w:val="18"/>
      <w:szCs w:val="18"/>
      <w:lang w:val="ru-RU" w:eastAsia="ru-RU" w:bidi="ru-RU"/>
    </w:rPr>
  </w:style>
  <w:style w:type="character" w:customStyle="1" w:styleId="42">
    <w:name w:val="Основной текст (4)"/>
    <w:basedOn w:val="4"/>
    <w:rsid w:val="0050766F"/>
    <w:rPr>
      <w:color w:val="000000"/>
      <w:spacing w:val="0"/>
      <w:w w:val="100"/>
      <w:position w:val="0"/>
    </w:rPr>
  </w:style>
  <w:style w:type="character" w:customStyle="1" w:styleId="495pt0pt">
    <w:name w:val="Основной текст (4) + 9;5 pt;Полужирный;Интервал 0 pt"/>
    <w:basedOn w:val="4"/>
    <w:rsid w:val="0050766F"/>
    <w:rPr>
      <w:b/>
      <w:bCs/>
      <w:color w:val="000000"/>
      <w:spacing w:val="-10"/>
      <w:w w:val="100"/>
      <w:position w:val="0"/>
      <w:sz w:val="19"/>
      <w:szCs w:val="19"/>
      <w:lang w:val="ru-RU" w:eastAsia="ru-RU" w:bidi="ru-RU"/>
    </w:rPr>
  </w:style>
  <w:style w:type="character" w:customStyle="1" w:styleId="485pt">
    <w:name w:val="Основной текст (4) + 8;5 pt"/>
    <w:basedOn w:val="4"/>
    <w:rsid w:val="0050766F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485pt0">
    <w:name w:val="Основной текст (4) + 8;5 pt"/>
    <w:basedOn w:val="4"/>
    <w:rsid w:val="0050766F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40pt">
    <w:name w:val="Основной текст (4) + Курсив;Интервал 0 pt"/>
    <w:basedOn w:val="4"/>
    <w:rsid w:val="0050766F"/>
    <w:rPr>
      <w:i/>
      <w:iCs/>
      <w:color w:val="000000"/>
      <w:spacing w:val="-10"/>
      <w:w w:val="100"/>
      <w:position w:val="0"/>
      <w:sz w:val="18"/>
      <w:szCs w:val="18"/>
    </w:rPr>
  </w:style>
  <w:style w:type="character" w:customStyle="1" w:styleId="4800">
    <w:name w:val="Основной текст (4) + Полужирный;Масштаб 80%"/>
    <w:basedOn w:val="4"/>
    <w:rsid w:val="0050766F"/>
    <w:rPr>
      <w:b/>
      <w:bCs/>
      <w:color w:val="000000"/>
      <w:spacing w:val="0"/>
      <w:w w:val="80"/>
      <w:position w:val="0"/>
      <w:sz w:val="18"/>
      <w:szCs w:val="18"/>
    </w:rPr>
  </w:style>
  <w:style w:type="character" w:customStyle="1" w:styleId="5">
    <w:name w:val="Основной текст (5)_"/>
    <w:basedOn w:val="a0"/>
    <w:link w:val="50"/>
    <w:rsid w:val="00507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507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9pt">
    <w:name w:val="Основной текст (3) + 9 pt;Полужирный"/>
    <w:basedOn w:val="3"/>
    <w:rsid w:val="0050766F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Exact">
    <w:name w:val="Основной текст (2) Exact"/>
    <w:basedOn w:val="a0"/>
    <w:rsid w:val="00507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link w:val="6"/>
    <w:rsid w:val="005076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80Exact">
    <w:name w:val="Основной текст (6) + Масштаб 80% Exact"/>
    <w:basedOn w:val="6Exact"/>
    <w:rsid w:val="0050766F"/>
    <w:rPr>
      <w:color w:val="000000"/>
      <w:spacing w:val="0"/>
      <w:w w:val="80"/>
      <w:position w:val="0"/>
      <w:sz w:val="18"/>
      <w:szCs w:val="18"/>
      <w:lang w:val="ru-RU" w:eastAsia="ru-RU" w:bidi="ru-RU"/>
    </w:rPr>
  </w:style>
  <w:style w:type="character" w:customStyle="1" w:styleId="6Impact8ptExact">
    <w:name w:val="Основной текст (6) + Impact;8 pt;Не полужирный Exact"/>
    <w:basedOn w:val="6Exact"/>
    <w:rsid w:val="0050766F"/>
    <w:rPr>
      <w:rFonts w:ascii="Impact" w:eastAsia="Impact" w:hAnsi="Impact" w:cs="Impact"/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695ptExact">
    <w:name w:val="Основной текст (6) + 9;5 pt;Не полужирный Exact"/>
    <w:basedOn w:val="6Exact"/>
    <w:rsid w:val="0050766F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507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BookmanOldStyle0ptExact">
    <w:name w:val="Подпись к картинке + Bookman Old Style;Курсив;Интервал 0 pt Exact"/>
    <w:basedOn w:val="Exact"/>
    <w:rsid w:val="0050766F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0766F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50766F"/>
    <w:pPr>
      <w:shd w:val="clear" w:color="auto" w:fill="FFFFFF"/>
      <w:spacing w:before="60" w:after="540" w:line="197" w:lineRule="exact"/>
      <w:jc w:val="center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50766F"/>
    <w:pPr>
      <w:shd w:val="clear" w:color="auto" w:fill="FFFFFF"/>
      <w:spacing w:before="540" w:after="480" w:line="0" w:lineRule="atLeast"/>
      <w:jc w:val="both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50766F"/>
    <w:pPr>
      <w:shd w:val="clear" w:color="auto" w:fill="FFFFFF"/>
      <w:spacing w:before="54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 (6)"/>
    <w:basedOn w:val="a"/>
    <w:link w:val="6Exact"/>
    <w:rsid w:val="0050766F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4">
    <w:name w:val="Подпись к картинке"/>
    <w:basedOn w:val="a"/>
    <w:link w:val="Exact"/>
    <w:rsid w:val="0050766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Азм</cp:lastModifiedBy>
  <cp:revision>3</cp:revision>
  <dcterms:created xsi:type="dcterms:W3CDTF">2019-12-12T12:07:00Z</dcterms:created>
  <dcterms:modified xsi:type="dcterms:W3CDTF">2019-12-12T12:08:00Z</dcterms:modified>
</cp:coreProperties>
</file>